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Illusion of Guides and Truth</w:t>
      </w:r>
    </w:p>
    <w:p>
      <w:pPr>
        <w:pStyle w:val="BodyText"/>
        <w:bidi w:val="0"/>
        <w:jc w:val="start"/>
        <w:rPr/>
      </w:pPr>
      <w:r>
        <w:rPr/>
        <w:t xml:space="preserve">I realized something fundamental: </w:t>
      </w:r>
      <w:r>
        <w:rPr>
          <w:rStyle w:val="Strong"/>
        </w:rPr>
        <w:t>there is no guide, and no guide can exist</w:t>
      </w:r>
      <w:r>
        <w:rPr/>
        <w:t>. Whatever I say will never be the truth. I cannot say anything meaningful about reality, observations, or even my own illusions. The observable world is not "true," and the imagined world is not "false." Words, images, and reality are independent things—none can be reliably linked to the others.</w:t>
      </w:r>
    </w:p>
    <w:p>
      <w:pPr>
        <w:pStyle w:val="BodyText"/>
        <w:bidi w:val="0"/>
        <w:jc w:val="start"/>
        <w:rPr/>
      </w:pPr>
      <w:r>
        <w:rPr/>
        <w:t xml:space="preserve">I see that I can perceive anything or nothing at all. I can be mistaken, live in illusion, believe or disbelieve, say anything—and none of it changes the fact that </w:t>
      </w:r>
      <w:r>
        <w:rPr>
          <w:rStyle w:val="Strong"/>
        </w:rPr>
        <w:t>I cannot trust my observations or my words</w:t>
      </w:r>
      <w:r>
        <w:rPr/>
        <w:t xml:space="preserve">. There is no foundation to distinguish illusion from truth, belief from reality. What I see </w:t>
      </w:r>
      <w:r>
        <w:rPr>
          <w:rStyle w:val="Emphasis"/>
        </w:rPr>
        <w:t>is</w:t>
      </w:r>
      <w:r>
        <w:rPr/>
        <w:t xml:space="preserve"> my truth, and my truth is what I see.</w:t>
      </w:r>
    </w:p>
    <w:p>
      <w:pPr>
        <w:pStyle w:val="Heading3"/>
        <w:bidi w:val="0"/>
        <w:jc w:val="start"/>
        <w:rPr/>
      </w:pPr>
      <w:r>
        <w:rPr>
          <w:rStyle w:val="Strong"/>
          <w:b/>
          <w:bCs/>
        </w:rPr>
        <w:t>The Freedom of Choosing a State</w:t>
      </w:r>
    </w:p>
    <w:p>
      <w:pPr>
        <w:pStyle w:val="BodyText"/>
        <w:bidi w:val="0"/>
        <w:jc w:val="start"/>
        <w:rPr/>
      </w:pPr>
      <w:r>
        <w:rPr/>
        <w:t xml:space="preserve">I understood that </w:t>
      </w:r>
      <w:r>
        <w:rPr>
          <w:rStyle w:val="Strong"/>
        </w:rPr>
        <w:t>I must simply choose the best possible state from those available to me and live in it</w:t>
      </w:r>
      <w:r>
        <w:rPr/>
        <w:t xml:space="preserve">. Nothing I observe forbids me from existing in any state—dependent, independent, delusional, or fantastical. The only limit is which states I am </w:t>
      </w:r>
      <w:r>
        <w:rPr>
          <w:rStyle w:val="Emphasis"/>
        </w:rPr>
        <w:t>capable</w:t>
      </w:r>
      <w:r>
        <w:rPr/>
        <w:t xml:space="preserve"> of achieving. It doesn’t matter where a state comes from—whether from illusion, delusion, or fantasy—</w:t>
      </w:r>
      <w:r>
        <w:rPr>
          <w:rStyle w:val="Strong"/>
        </w:rPr>
        <w:t>if it works, that’s enough</w:t>
      </w:r>
      <w:r>
        <w:rPr/>
        <w:t>. I can’t say what it’s "made of" anyway.</w:t>
      </w:r>
    </w:p>
    <w:p>
      <w:pPr>
        <w:pStyle w:val="BodyText"/>
        <w:bidi w:val="0"/>
        <w:jc w:val="start"/>
        <w:rPr/>
      </w:pPr>
      <w:r>
        <w:rPr/>
        <w:t>I spent a long time torn between two extremes:</w:t>
      </w:r>
    </w:p>
    <w:p>
      <w:pPr>
        <w:pStyle w:val="BodyText"/>
        <w:numPr>
          <w:ilvl w:val="0"/>
          <w:numId w:val="1"/>
        </w:numPr>
        <w:tabs>
          <w:tab w:val="clear" w:pos="709"/>
          <w:tab w:val="left" w:pos="709" w:leader="none"/>
        </w:tabs>
        <w:bidi w:val="0"/>
        <w:spacing w:before="0" w:after="0"/>
        <w:ind w:hanging="283" w:start="709"/>
        <w:jc w:val="start"/>
        <w:rPr/>
      </w:pPr>
      <w:r>
        <w:rPr>
          <w:rStyle w:val="Strong"/>
        </w:rPr>
        <w:t>A fully dependent state</w:t>
      </w:r>
      <w:r>
        <w:rPr/>
        <w:t xml:space="preserve">—strong desires, stress, emotions. </w:t>
      </w:r>
    </w:p>
    <w:p>
      <w:pPr>
        <w:pStyle w:val="BodyText"/>
        <w:numPr>
          <w:ilvl w:val="0"/>
          <w:numId w:val="1"/>
        </w:numPr>
        <w:tabs>
          <w:tab w:val="clear" w:pos="709"/>
          <w:tab w:val="left" w:pos="709" w:leader="none"/>
        </w:tabs>
        <w:bidi w:val="0"/>
        <w:ind w:hanging="283" w:start="709"/>
        <w:jc w:val="start"/>
        <w:rPr/>
      </w:pPr>
      <w:r>
        <w:rPr>
          <w:rStyle w:val="Strong"/>
        </w:rPr>
        <w:t>A fully independent state</w:t>
      </w:r>
      <w:r>
        <w:rPr/>
        <w:t xml:space="preserve">—no desires, no emotions, no interest in anything. </w:t>
      </w:r>
    </w:p>
    <w:p>
      <w:pPr>
        <w:pStyle w:val="BodyText"/>
        <w:bidi w:val="0"/>
        <w:jc w:val="start"/>
        <w:rPr/>
      </w:pPr>
      <w:r>
        <w:rPr/>
        <w:t xml:space="preserve">I couldn’t decide which was "correct" until I realized: </w:t>
      </w:r>
      <w:r>
        <w:rPr>
          <w:rStyle w:val="Strong"/>
        </w:rPr>
        <w:t>there is no correct state</w:t>
      </w:r>
      <w:r>
        <w:rPr/>
        <w:t xml:space="preserve">. Logic doesn’t dictate what I </w:t>
      </w:r>
      <w:r>
        <w:rPr>
          <w:rStyle w:val="Emphasis"/>
        </w:rPr>
        <w:t>should</w:t>
      </w:r>
      <w:r>
        <w:rPr/>
        <w:t xml:space="preserve"> choose. So I asked myself: </w:t>
      </w:r>
      <w:r>
        <w:rPr>
          <w:rStyle w:val="Emphasis"/>
        </w:rPr>
        <w:t>Which do I prefer?</w:t>
      </w:r>
      <w:r>
        <w:rPr/>
        <w:t xml:space="preserve"> And then I saw a third option—</w:t>
      </w:r>
      <w:r>
        <w:rPr>
          <w:rStyle w:val="Strong"/>
        </w:rPr>
        <w:t>to feel everything but without emotions</w:t>
      </w:r>
      <w:r>
        <w:rPr/>
        <w:t>.</w:t>
      </w:r>
    </w:p>
    <w:p>
      <w:pPr>
        <w:pStyle w:val="Heading3"/>
        <w:bidi w:val="0"/>
        <w:jc w:val="start"/>
        <w:rPr/>
      </w:pPr>
      <w:r>
        <w:rPr>
          <w:rStyle w:val="Strong"/>
          <w:b/>
          <w:bCs/>
        </w:rPr>
        <w:t>The Absence of Emotions</w:t>
      </w:r>
    </w:p>
    <w:p>
      <w:pPr>
        <w:pStyle w:val="BodyText"/>
        <w:bidi w:val="0"/>
        <w:jc w:val="start"/>
        <w:rPr/>
      </w:pPr>
      <w:r>
        <w:rPr/>
        <w:t xml:space="preserve">How did I separate desire from emotion? Before, I was convinced they had to be linked. But when I saw reality differently, I understood that </w:t>
      </w:r>
      <w:r>
        <w:rPr>
          <w:rStyle w:val="Strong"/>
        </w:rPr>
        <w:t>all my ideas about understanding the world through words or observations were meaningless</w:t>
      </w:r>
      <w:r>
        <w:rPr/>
        <w:t>. Nothing can be understood. So I just picked a state and lived in it.</w:t>
      </w:r>
    </w:p>
    <w:p>
      <w:pPr>
        <w:pStyle w:val="BodyText"/>
        <w:bidi w:val="0"/>
        <w:jc w:val="start"/>
        <w:rPr/>
      </w:pPr>
      <w:r>
        <w:rPr/>
        <w:t xml:space="preserve">The fact that I see the world this way </w:t>
      </w:r>
      <w:r>
        <w:rPr>
          <w:rStyle w:val="Strong"/>
        </w:rPr>
        <w:t>prevents emotions from arising</w:t>
      </w:r>
      <w:r>
        <w:rPr/>
        <w:t xml:space="preserve">. I don’t know why—perhaps the realization that truth doesn’t exist stops emotional thoughts from forming. A thought is supposed to be some "truth" about the world, but I saw that </w:t>
      </w:r>
      <w:r>
        <w:rPr>
          <w:rStyle w:val="Strong"/>
        </w:rPr>
        <w:t>truth doesn’t exist</w:t>
      </w:r>
      <w:r>
        <w:rPr/>
        <w:t>. Reality shifts, and whatever I observe is no more "true" than anything else.</w:t>
      </w:r>
    </w:p>
    <w:p>
      <w:pPr>
        <w:pStyle w:val="Heading3"/>
        <w:bidi w:val="0"/>
        <w:jc w:val="start"/>
        <w:rPr/>
      </w:pPr>
      <w:r>
        <w:rPr>
          <w:rStyle w:val="Strong"/>
          <w:b/>
          <w:bCs/>
        </w:rPr>
        <w:t>The Uselessness of Self-Analysis</w:t>
      </w:r>
    </w:p>
    <w:p>
      <w:pPr>
        <w:pStyle w:val="BodyText"/>
        <w:bidi w:val="0"/>
        <w:jc w:val="start"/>
        <w:rPr/>
      </w:pPr>
      <w:r>
        <w:rPr/>
        <w:t xml:space="preserve">I realized: </w:t>
      </w:r>
      <w:r>
        <w:rPr>
          <w:rStyle w:val="Strong"/>
        </w:rPr>
        <w:t>there’s no point in digging into my mind to understand my state, life, or meaning</w:t>
      </w:r>
      <w:r>
        <w:rPr/>
        <w:t xml:space="preserve">. I should just choose the best state I like and live in it without overthinking. </w:t>
      </w:r>
      <w:r>
        <w:rPr>
          <w:rStyle w:val="Strong"/>
        </w:rPr>
        <w:t>Self-analysis leads to nothing but emptiness</w:t>
      </w:r>
      <w:r>
        <w:rPr/>
        <w:t>. It’s a trap—endless digging for something that isn’t there, which only brings depression and apathy.</w:t>
      </w:r>
    </w:p>
    <w:p>
      <w:pPr>
        <w:pStyle w:val="BodyText"/>
        <w:bidi w:val="0"/>
        <w:jc w:val="start"/>
        <w:rPr/>
      </w:pPr>
      <w:r>
        <w:rPr/>
        <w:t>People divide into two groups:</w:t>
      </w:r>
    </w:p>
    <w:p>
      <w:pPr>
        <w:pStyle w:val="BodyText"/>
        <w:numPr>
          <w:ilvl w:val="0"/>
          <w:numId w:val="2"/>
        </w:numPr>
        <w:tabs>
          <w:tab w:val="clear" w:pos="709"/>
          <w:tab w:val="left" w:pos="709" w:leader="none"/>
        </w:tabs>
        <w:bidi w:val="0"/>
        <w:spacing w:before="0" w:after="0"/>
        <w:ind w:hanging="283" w:start="709"/>
        <w:jc w:val="start"/>
        <w:rPr/>
      </w:pPr>
      <w:r>
        <w:rPr/>
        <w:t>Those who don’t self-analyze—</w:t>
      </w:r>
      <w:r>
        <w:rPr>
          <w:rStyle w:val="Strong"/>
        </w:rPr>
        <w:t>they live, enjoy life, are always in a good mood, calm, successful</w:t>
      </w:r>
      <w:r>
        <w:rPr/>
        <w:t xml:space="preserve">. </w:t>
      </w:r>
    </w:p>
    <w:p>
      <w:pPr>
        <w:pStyle w:val="BodyText"/>
        <w:numPr>
          <w:ilvl w:val="0"/>
          <w:numId w:val="2"/>
        </w:numPr>
        <w:tabs>
          <w:tab w:val="clear" w:pos="709"/>
          <w:tab w:val="left" w:pos="709" w:leader="none"/>
        </w:tabs>
        <w:bidi w:val="0"/>
        <w:ind w:hanging="283" w:start="709"/>
        <w:jc w:val="start"/>
        <w:rPr/>
      </w:pPr>
      <w:r>
        <w:rPr/>
        <w:t>Those who do—</w:t>
      </w:r>
      <w:r>
        <w:rPr>
          <w:rStyle w:val="Strong"/>
        </w:rPr>
        <w:t>they fall into the illusion that something can be found, dig endlessly for what isn’t there, and sink into despair</w:t>
      </w:r>
      <w:r>
        <w:rPr/>
        <w:t xml:space="preserve">. </w:t>
      </w:r>
    </w:p>
    <w:p>
      <w:pPr>
        <w:pStyle w:val="BodyText"/>
        <w:bidi w:val="0"/>
        <w:jc w:val="start"/>
        <w:rPr/>
      </w:pPr>
      <w:r>
        <w:rPr/>
        <w:t>I’m glad I didn’t kill myself over this.</w:t>
      </w:r>
    </w:p>
    <w:p>
      <w:pPr>
        <w:pStyle w:val="Heading3"/>
        <w:bidi w:val="0"/>
        <w:jc w:val="start"/>
        <w:rPr/>
      </w:pPr>
      <w:r>
        <w:rPr>
          <w:rStyle w:val="Strong"/>
          <w:b/>
          <w:bCs/>
        </w:rPr>
        <w:t>Documentation vs. Reality</w:t>
      </w:r>
    </w:p>
    <w:p>
      <w:pPr>
        <w:pStyle w:val="BodyText"/>
        <w:bidi w:val="0"/>
        <w:jc w:val="start"/>
        <w:rPr/>
      </w:pPr>
      <w:r>
        <w:rPr/>
        <w:t xml:space="preserve">I woke up after writing all this and felt bad because of thoughts about meaninglessness. </w:t>
      </w:r>
      <w:r>
        <w:rPr>
          <w:rStyle w:val="Strong"/>
        </w:rPr>
        <w:t>To fix my mood, I had to kill the idea that everything is meaningless</w:t>
      </w:r>
      <w:r>
        <w:rPr/>
        <w:t>. But how?</w:t>
      </w:r>
    </w:p>
    <w:p>
      <w:pPr>
        <w:pStyle w:val="BodyText"/>
        <w:bidi w:val="0"/>
        <w:jc w:val="start"/>
        <w:rPr/>
      </w:pPr>
      <w:r>
        <w:rPr/>
        <w:t xml:space="preserve">I thought: </w:t>
      </w:r>
      <w:r>
        <w:rPr>
          <w:rStyle w:val="Emphasis"/>
        </w:rPr>
        <w:t>Documentation exists</w:t>
      </w:r>
      <w:r>
        <w:rPr/>
        <w:t xml:space="preserve">. Everything I wrote isn’t truth, a guide, or something to believe in—it’s </w:t>
      </w:r>
      <w:r>
        <w:rPr>
          <w:rStyle w:val="Strong"/>
        </w:rPr>
        <w:t>documentation of observations</w:t>
      </w:r>
      <w:r>
        <w:rPr/>
        <w:t xml:space="preserve">. It’s not what I </w:t>
      </w:r>
      <w:r>
        <w:rPr>
          <w:rStyle w:val="Emphasis"/>
        </w:rPr>
        <w:t>see</w:t>
      </w:r>
      <w:r>
        <w:rPr/>
        <w:t xml:space="preserve">, but it’s the </w:t>
      </w:r>
      <w:r>
        <w:rPr>
          <w:rStyle w:val="Emphasis"/>
        </w:rPr>
        <w:t>correct documentation</w:t>
      </w:r>
      <w:r>
        <w:rPr/>
        <w:t xml:space="preserve">. There’s also </w:t>
      </w:r>
      <w:r>
        <w:rPr>
          <w:rStyle w:val="Emphasis"/>
        </w:rPr>
        <w:t>incorrect documentation</w:t>
      </w:r>
      <w:r>
        <w:rPr/>
        <w:t xml:space="preserve">, like "I can say some truth," but I don’t actually see that. The key is to </w:t>
      </w:r>
      <w:r>
        <w:rPr>
          <w:rStyle w:val="Strong"/>
        </w:rPr>
        <w:t>see the correct documentation in my mind</w:t>
      </w:r>
      <w:r>
        <w:rPr/>
        <w:t>—it doesn’t need to be anything more than that. Correct documentation kills all incorrect thoughts.</w:t>
      </w:r>
    </w:p>
    <w:p>
      <w:pPr>
        <w:pStyle w:val="BodyText"/>
        <w:bidi w:val="0"/>
        <w:jc w:val="start"/>
        <w:rPr/>
      </w:pPr>
      <w:r>
        <w:rPr/>
        <w:t xml:space="preserve">But then I lost my desires. </w:t>
      </w:r>
      <w:r>
        <w:rPr>
          <w:rStyle w:val="Strong"/>
        </w:rPr>
        <w:t>Desires come from thoughts</w:t>
      </w:r>
      <w:r>
        <w:rPr/>
        <w:t xml:space="preserve">, and I had killed all thoughts with my documentation. I needed to </w:t>
      </w:r>
      <w:r>
        <w:rPr>
          <w:rStyle w:val="Strong"/>
        </w:rPr>
        <w:t>bring back my dependencies</w:t>
      </w:r>
      <w:r>
        <w:rPr/>
        <w:t xml:space="preserve">—not by believing in words, but by </w:t>
      </w:r>
      <w:r>
        <w:rPr>
          <w:rStyle w:val="Strong"/>
        </w:rPr>
        <w:t>remembering them, allowing myself to think about them, and realizing nothing forbids their existence</w:t>
      </w:r>
      <w:r>
        <w:rPr/>
        <w:t>.</w:t>
      </w:r>
    </w:p>
    <w:p>
      <w:pPr>
        <w:pStyle w:val="Heading3"/>
        <w:bidi w:val="0"/>
        <w:jc w:val="start"/>
        <w:rPr/>
      </w:pPr>
      <w:r>
        <w:rPr>
          <w:rStyle w:val="Strong"/>
          <w:b/>
          <w:bCs/>
        </w:rPr>
        <w:t>Living Without Documentation in the Mind</w:t>
      </w:r>
    </w:p>
    <w:p>
      <w:pPr>
        <w:pStyle w:val="BodyText"/>
        <w:bidi w:val="0"/>
        <w:jc w:val="start"/>
        <w:rPr/>
      </w:pPr>
      <w:r>
        <w:rPr/>
        <w:t xml:space="preserve">I understood that </w:t>
      </w:r>
      <w:r>
        <w:rPr>
          <w:rStyle w:val="Strong"/>
        </w:rPr>
        <w:t>documentation in my head changes what I see</w:t>
      </w:r>
      <w:r>
        <w:rPr/>
        <w:t xml:space="preserve">. If I remove all documentation, the default one from memory takes over—full of stress. If I add new documentation, it might kill all feelings. </w:t>
      </w:r>
      <w:r>
        <w:rPr>
          <w:rStyle w:val="Strong"/>
        </w:rPr>
        <w:t>The solution? Keep documentation on paper, not in my head</w:t>
      </w:r>
      <w:r>
        <w:rPr/>
        <w:t>.</w:t>
      </w:r>
    </w:p>
    <w:p>
      <w:pPr>
        <w:pStyle w:val="BodyText"/>
        <w:numPr>
          <w:ilvl w:val="0"/>
          <w:numId w:val="3"/>
        </w:numPr>
        <w:tabs>
          <w:tab w:val="clear" w:pos="709"/>
          <w:tab w:val="left" w:pos="709" w:leader="none"/>
        </w:tabs>
        <w:bidi w:val="0"/>
        <w:spacing w:before="0" w:after="0"/>
        <w:ind w:hanging="283" w:start="709"/>
        <w:jc w:val="start"/>
        <w:rPr/>
      </w:pPr>
      <w:r>
        <w:rPr>
          <w:rStyle w:val="Strong"/>
        </w:rPr>
        <w:t>Documentation on paper</w:t>
      </w:r>
      <w:r>
        <w:rPr/>
        <w:t xml:space="preserve"> = Notes I can refer to if I forget. </w:t>
      </w:r>
    </w:p>
    <w:p>
      <w:pPr>
        <w:pStyle w:val="BodyText"/>
        <w:numPr>
          <w:ilvl w:val="0"/>
          <w:numId w:val="3"/>
        </w:numPr>
        <w:tabs>
          <w:tab w:val="clear" w:pos="709"/>
          <w:tab w:val="left" w:pos="709" w:leader="none"/>
        </w:tabs>
        <w:bidi w:val="0"/>
        <w:ind w:hanging="283" w:start="709"/>
        <w:jc w:val="start"/>
        <w:rPr/>
      </w:pPr>
      <w:r>
        <w:rPr>
          <w:rStyle w:val="Strong"/>
        </w:rPr>
        <w:t>Documentation in my head</w:t>
      </w:r>
      <w:r>
        <w:rPr/>
        <w:t xml:space="preserve"> = Words that change what I see, often for the worse. </w:t>
      </w:r>
    </w:p>
    <w:p>
      <w:pPr>
        <w:pStyle w:val="BodyText"/>
        <w:bidi w:val="0"/>
        <w:jc w:val="start"/>
        <w:rPr/>
      </w:pPr>
      <w:r>
        <w:rPr/>
        <w:t xml:space="preserve">I don’t need to constantly document my reality in my mind. </w:t>
      </w:r>
      <w:r>
        <w:rPr>
          <w:rStyle w:val="Strong"/>
        </w:rPr>
        <w:t>I just need to remember what I saw, not what I wrote</w:t>
      </w:r>
      <w:r>
        <w:rPr/>
        <w:t>. Words on paper are not what I see, but they can help me recall what I saw if I forget.</w:t>
      </w:r>
    </w:p>
    <w:p>
      <w:pPr>
        <w:pStyle w:val="Heading3"/>
        <w:bidi w:val="0"/>
        <w:jc w:val="start"/>
        <w:rPr/>
      </w:pPr>
      <w:r>
        <w:rPr>
          <w:rStyle w:val="Strong"/>
          <w:b/>
          <w:bCs/>
        </w:rPr>
        <w:t>The Final State: No Documentation, Only Observation</w:t>
      </w:r>
    </w:p>
    <w:p>
      <w:pPr>
        <w:pStyle w:val="BodyText"/>
        <w:bidi w:val="0"/>
        <w:jc w:val="start"/>
        <w:rPr/>
      </w:pPr>
      <w:r>
        <w:rPr/>
        <w:t>I tested this further and realized:</w:t>
      </w:r>
    </w:p>
    <w:p>
      <w:pPr>
        <w:pStyle w:val="BodyText"/>
        <w:numPr>
          <w:ilvl w:val="0"/>
          <w:numId w:val="4"/>
        </w:numPr>
        <w:tabs>
          <w:tab w:val="clear" w:pos="709"/>
          <w:tab w:val="left" w:pos="709" w:leader="none"/>
        </w:tabs>
        <w:bidi w:val="0"/>
        <w:spacing w:before="0" w:after="0"/>
        <w:ind w:hanging="283" w:start="709"/>
        <w:jc w:val="start"/>
        <w:rPr/>
      </w:pPr>
      <w:r>
        <w:rPr>
          <w:rStyle w:val="Strong"/>
        </w:rPr>
        <w:t>I must not even remember documentation in my head</w:t>
      </w:r>
      <w:r>
        <w:rPr/>
        <w:t xml:space="preserve">—only what I </w:t>
      </w:r>
      <w:r>
        <w:rPr>
          <w:rStyle w:val="Emphasis"/>
        </w:rPr>
        <w:t>saw</w:t>
      </w:r>
      <w:r>
        <w:rPr/>
        <w:t xml:space="preserve">. </w:t>
      </w:r>
    </w:p>
    <w:p>
      <w:pPr>
        <w:pStyle w:val="BodyText"/>
        <w:numPr>
          <w:ilvl w:val="0"/>
          <w:numId w:val="4"/>
        </w:numPr>
        <w:tabs>
          <w:tab w:val="clear" w:pos="709"/>
          <w:tab w:val="left" w:pos="709" w:leader="none"/>
        </w:tabs>
        <w:bidi w:val="0"/>
        <w:spacing w:before="0" w:after="0"/>
        <w:ind w:hanging="283" w:start="709"/>
        <w:jc w:val="start"/>
        <w:rPr/>
      </w:pPr>
      <w:r>
        <w:rPr>
          <w:rStyle w:val="Strong"/>
        </w:rPr>
        <w:t>Documentation is only for recalling observations</w:t>
      </w:r>
      <w:r>
        <w:rPr/>
        <w:t xml:space="preserve">, not for defining reality. </w:t>
      </w:r>
    </w:p>
    <w:p>
      <w:pPr>
        <w:pStyle w:val="BodyText"/>
        <w:numPr>
          <w:ilvl w:val="0"/>
          <w:numId w:val="4"/>
        </w:numPr>
        <w:tabs>
          <w:tab w:val="clear" w:pos="709"/>
          <w:tab w:val="left" w:pos="709" w:leader="none"/>
        </w:tabs>
        <w:bidi w:val="0"/>
        <w:ind w:hanging="283" w:start="709"/>
        <w:jc w:val="start"/>
        <w:rPr/>
      </w:pPr>
      <w:r>
        <w:rPr>
          <w:rStyle w:val="Strong"/>
        </w:rPr>
        <w:t>The best state is one where I see reality without any documentation</w:t>
      </w:r>
      <w:r>
        <w:rPr/>
        <w:t xml:space="preserve">—no words, no subtitles, just pure perception. </w:t>
      </w:r>
    </w:p>
    <w:p>
      <w:pPr>
        <w:pStyle w:val="BodyText"/>
        <w:bidi w:val="0"/>
        <w:jc w:val="start"/>
        <w:rPr/>
      </w:pPr>
      <w:r>
        <w:rPr/>
        <w:t xml:space="preserve">If I try to document my state, I lose it. </w:t>
      </w:r>
      <w:r>
        <w:rPr>
          <w:rStyle w:val="Strong"/>
        </w:rPr>
        <w:t>The state without documentation is like a quantum superposition—I can be in all states at once and choose which one I want</w:t>
      </w:r>
      <w:r>
        <w:rPr/>
        <w:t>. But the moment I try to define it, it collapses into something concrete (and usually worse).</w:t>
      </w:r>
    </w:p>
    <w:p>
      <w:pPr>
        <w:pStyle w:val="Heading3"/>
        <w:bidi w:val="0"/>
        <w:jc w:val="start"/>
        <w:rPr/>
      </w:pPr>
      <w:r>
        <w:rPr>
          <w:rStyle w:val="Strong"/>
          <w:b/>
          <w:bCs/>
        </w:rPr>
        <w:t>Conclusion: The Art of Not Knowing</w:t>
      </w:r>
    </w:p>
    <w:p>
      <w:pPr>
        <w:pStyle w:val="BodyText"/>
        <w:numPr>
          <w:ilvl w:val="0"/>
          <w:numId w:val="5"/>
        </w:numPr>
        <w:tabs>
          <w:tab w:val="clear" w:pos="709"/>
          <w:tab w:val="left" w:pos="709" w:leader="none"/>
        </w:tabs>
        <w:bidi w:val="0"/>
        <w:spacing w:before="0" w:after="0"/>
        <w:ind w:hanging="283" w:start="709"/>
        <w:jc w:val="start"/>
        <w:rPr/>
      </w:pPr>
      <w:r>
        <w:rPr>
          <w:rStyle w:val="Strong"/>
        </w:rPr>
        <w:t>Truth doesn’t exist</w:t>
      </w:r>
      <w:r>
        <w:rPr/>
        <w:t xml:space="preserve">—neither in words nor in observations. </w:t>
      </w:r>
    </w:p>
    <w:p>
      <w:pPr>
        <w:pStyle w:val="BodyText"/>
        <w:numPr>
          <w:ilvl w:val="0"/>
          <w:numId w:val="5"/>
        </w:numPr>
        <w:tabs>
          <w:tab w:val="clear" w:pos="709"/>
          <w:tab w:val="left" w:pos="709" w:leader="none"/>
        </w:tabs>
        <w:bidi w:val="0"/>
        <w:spacing w:before="0" w:after="0"/>
        <w:ind w:hanging="283" w:start="709"/>
        <w:jc w:val="start"/>
        <w:rPr/>
      </w:pPr>
      <w:r>
        <w:rPr>
          <w:rStyle w:val="Strong"/>
        </w:rPr>
        <w:t>All states are equally valid</w:t>
      </w:r>
      <w:r>
        <w:rPr/>
        <w:t xml:space="preserve">—illusion, reality, delusion, fantasy. None is more "real" than another. </w:t>
      </w:r>
    </w:p>
    <w:p>
      <w:pPr>
        <w:pStyle w:val="BodyText"/>
        <w:numPr>
          <w:ilvl w:val="0"/>
          <w:numId w:val="5"/>
        </w:numPr>
        <w:tabs>
          <w:tab w:val="clear" w:pos="709"/>
          <w:tab w:val="left" w:pos="709" w:leader="none"/>
        </w:tabs>
        <w:bidi w:val="0"/>
        <w:spacing w:before="0" w:after="0"/>
        <w:ind w:hanging="283" w:start="709"/>
        <w:jc w:val="start"/>
        <w:rPr/>
      </w:pPr>
      <w:r>
        <w:rPr>
          <w:rStyle w:val="Strong"/>
        </w:rPr>
        <w:t>The best approach is to choose the most enjoyable state and live in it</w:t>
      </w:r>
      <w:r>
        <w:rPr/>
        <w:t xml:space="preserve"> without questioning its origin. </w:t>
      </w:r>
    </w:p>
    <w:p>
      <w:pPr>
        <w:pStyle w:val="BodyText"/>
        <w:numPr>
          <w:ilvl w:val="0"/>
          <w:numId w:val="5"/>
        </w:numPr>
        <w:tabs>
          <w:tab w:val="clear" w:pos="709"/>
          <w:tab w:val="left" w:pos="709" w:leader="none"/>
        </w:tabs>
        <w:bidi w:val="0"/>
        <w:spacing w:before="0" w:after="0"/>
        <w:ind w:hanging="283" w:start="709"/>
        <w:jc w:val="start"/>
        <w:rPr/>
      </w:pPr>
      <w:r>
        <w:rPr>
          <w:rStyle w:val="Strong"/>
        </w:rPr>
        <w:t>Documentation is only for memory</w:t>
      </w:r>
      <w:r>
        <w:rPr/>
        <w:t xml:space="preserve">—write it down, but don’t let it define your perception. </w:t>
      </w:r>
    </w:p>
    <w:p>
      <w:pPr>
        <w:pStyle w:val="BodyText"/>
        <w:numPr>
          <w:ilvl w:val="0"/>
          <w:numId w:val="5"/>
        </w:numPr>
        <w:tabs>
          <w:tab w:val="clear" w:pos="709"/>
          <w:tab w:val="left" w:pos="709" w:leader="none"/>
        </w:tabs>
        <w:bidi w:val="0"/>
        <w:ind w:hanging="283" w:start="709"/>
        <w:jc w:val="start"/>
        <w:rPr/>
      </w:pPr>
      <w:r>
        <w:rPr>
          <w:rStyle w:val="Strong"/>
        </w:rPr>
        <w:t>Self-analysis is useless</w:t>
      </w:r>
      <w:r>
        <w:rPr/>
        <w:t xml:space="preserve">—it leads to emptiness. The only meaningful thing is </w:t>
      </w:r>
      <w:r>
        <w:rPr>
          <w:rStyle w:val="Strong"/>
        </w:rPr>
        <w:t>experiencing the state you want</w:t>
      </w:r>
      <w:r>
        <w:rPr/>
        <w:t xml:space="preserve">. </w:t>
      </w:r>
    </w:p>
    <w:p>
      <w:pPr>
        <w:pStyle w:val="BodyText"/>
        <w:bidi w:val="0"/>
        <w:jc w:val="start"/>
        <w:rPr/>
      </w:pPr>
      <w:r>
        <w:rPr>
          <w:rStyle w:val="Strong"/>
        </w:rPr>
        <w:t>Final thought:</w:t>
      </w:r>
      <w:r>
        <w:rPr/>
        <w:br/>
      </w:r>
      <w:r>
        <w:rPr>
          <w:rStyle w:val="Emphasis"/>
        </w:rPr>
        <w:t>"I don’t want to believe. I want to know."</w:t>
      </w:r>
      <w:r>
        <w:rPr/>
        <w:br/>
        <w:t xml:space="preserve">But now I know that </w:t>
      </w:r>
      <w:r>
        <w:rPr>
          <w:rStyle w:val="Strong"/>
        </w:rPr>
        <w:t>nothing can be known</w:t>
      </w:r>
      <w:r>
        <w:rPr/>
        <w:t>. And that’s perfectly fine.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1005</Words>
  <Characters>4796</Characters>
  <CharactersWithSpaces>5738</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2026-03-24T06:40:55Z</dcterms:created>
  <dc:creator/>
  <dc:description/>
  <dc:language>ru-RU</dc:language>
  <cp:lastModifiedBy/>
  <dcterms:modified xsi:type="dcterms:W3CDTF">2026-03-24T06:40:56Z</dcterms:modified>
  <cp:revision>2</cp:revision>
  <dc:subject/>
  <dc:title>Calibri</dc:title>
</cp:coreProperties>
</file>